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C0" w:rsidRDefault="00113DC0" w:rsidP="00113DC0">
      <w:pPr>
        <w:ind w:left="-1701" w:right="-850"/>
      </w:pPr>
      <w:bookmarkStart w:id="0" w:name="_GoBack"/>
      <w:bookmarkEnd w:id="0"/>
      <w:r w:rsidRPr="00113DC0">
        <w:rPr>
          <w:noProof/>
        </w:rPr>
        <w:drawing>
          <wp:inline distT="0" distB="0" distL="0" distR="0">
            <wp:extent cx="7524750" cy="2238375"/>
            <wp:effectExtent l="19050" t="0" r="0" b="0"/>
            <wp:docPr id="1" name="Рисунок 1" descr="Y:\ОРГАНАЙЗЕР\Бланк.jpg"/>
            <wp:cNvGraphicFramePr/>
            <a:graphic xmlns:a="http://schemas.openxmlformats.org/drawingml/2006/main">
              <a:graphicData uri="http://schemas.openxmlformats.org/drawingml/2006/picture">
                <pic:pic xmlns:pic="http://schemas.openxmlformats.org/drawingml/2006/picture">
                  <pic:nvPicPr>
                    <pic:cNvPr id="0" name="Picture 1" descr="Y:\ОРГАНАЙЗЕР\Бланк.jpg"/>
                    <pic:cNvPicPr>
                      <a:picLocks noChangeAspect="1" noChangeArrowheads="1"/>
                    </pic:cNvPicPr>
                  </pic:nvPicPr>
                  <pic:blipFill>
                    <a:blip r:embed="rId7" cstate="print"/>
                    <a:srcRect/>
                    <a:stretch>
                      <a:fillRect/>
                    </a:stretch>
                  </pic:blipFill>
                  <pic:spPr bwMode="auto">
                    <a:xfrm>
                      <a:off x="0" y="0"/>
                      <a:ext cx="7535435" cy="2241553"/>
                    </a:xfrm>
                    <a:prstGeom prst="rect">
                      <a:avLst/>
                    </a:prstGeom>
                    <a:noFill/>
                    <a:ln w="9525">
                      <a:noFill/>
                      <a:miter lim="800000"/>
                      <a:headEnd/>
                      <a:tailEnd/>
                    </a:ln>
                  </pic:spPr>
                </pic:pic>
              </a:graphicData>
            </a:graphic>
          </wp:inline>
        </w:drawing>
      </w:r>
    </w:p>
    <w:p w:rsidR="00650C92" w:rsidRPr="005553DB" w:rsidRDefault="00650C92" w:rsidP="000A0AEE">
      <w:pPr>
        <w:spacing w:after="0" w:line="240" w:lineRule="auto"/>
        <w:ind w:left="5103" w:firstLine="420"/>
        <w:jc w:val="both"/>
        <w:rPr>
          <w:rFonts w:ascii="Times New Roman" w:hAnsi="Times New Roman" w:cs="Times New Roman"/>
          <w:sz w:val="28"/>
          <w:szCs w:val="27"/>
        </w:rPr>
      </w:pPr>
      <w:r w:rsidRPr="005553DB">
        <w:rPr>
          <w:rFonts w:ascii="Times New Roman" w:hAnsi="Times New Roman" w:cs="Times New Roman"/>
          <w:sz w:val="28"/>
          <w:szCs w:val="27"/>
        </w:rPr>
        <w:t xml:space="preserve">Главам </w:t>
      </w:r>
    </w:p>
    <w:p w:rsidR="0078347A" w:rsidRPr="005553DB" w:rsidRDefault="00650C92" w:rsidP="000A0AEE">
      <w:pPr>
        <w:spacing w:after="0" w:line="240" w:lineRule="auto"/>
        <w:ind w:left="5523"/>
        <w:jc w:val="both"/>
        <w:rPr>
          <w:rFonts w:ascii="Times New Roman" w:hAnsi="Times New Roman" w:cs="Times New Roman"/>
          <w:sz w:val="28"/>
          <w:szCs w:val="27"/>
        </w:rPr>
      </w:pPr>
      <w:r w:rsidRPr="005553DB">
        <w:rPr>
          <w:rFonts w:ascii="Times New Roman" w:hAnsi="Times New Roman" w:cs="Times New Roman"/>
          <w:sz w:val="28"/>
          <w:szCs w:val="27"/>
        </w:rPr>
        <w:t xml:space="preserve">муниципальных образований </w:t>
      </w:r>
    </w:p>
    <w:p w:rsidR="0078347A" w:rsidRPr="005553DB" w:rsidRDefault="0078347A" w:rsidP="00CE60C9">
      <w:pPr>
        <w:spacing w:after="0" w:line="240" w:lineRule="auto"/>
        <w:ind w:left="5523"/>
        <w:jc w:val="both"/>
        <w:rPr>
          <w:rFonts w:ascii="Times New Roman" w:hAnsi="Times New Roman" w:cs="Times New Roman"/>
          <w:sz w:val="28"/>
          <w:szCs w:val="27"/>
        </w:rPr>
      </w:pPr>
      <w:r w:rsidRPr="005553DB">
        <w:rPr>
          <w:rFonts w:ascii="Times New Roman" w:hAnsi="Times New Roman" w:cs="Times New Roman"/>
          <w:sz w:val="28"/>
          <w:szCs w:val="27"/>
        </w:rPr>
        <w:t>(городских округов)</w:t>
      </w:r>
      <w:r w:rsidR="00CE60C9" w:rsidRPr="005553DB">
        <w:rPr>
          <w:rFonts w:ascii="Times New Roman" w:hAnsi="Times New Roman" w:cs="Times New Roman"/>
          <w:sz w:val="28"/>
          <w:szCs w:val="27"/>
        </w:rPr>
        <w:t xml:space="preserve">, руководителям исполнительных комитетов муниципальных образований (городских округов) </w:t>
      </w:r>
    </w:p>
    <w:p w:rsidR="00F271E3" w:rsidRPr="005553DB" w:rsidRDefault="00650C92" w:rsidP="000A0AEE">
      <w:pPr>
        <w:spacing w:after="0" w:line="240" w:lineRule="auto"/>
        <w:ind w:left="5523"/>
        <w:jc w:val="both"/>
        <w:rPr>
          <w:rFonts w:ascii="Times New Roman" w:hAnsi="Times New Roman" w:cs="Times New Roman"/>
          <w:sz w:val="28"/>
          <w:szCs w:val="27"/>
        </w:rPr>
      </w:pPr>
      <w:r w:rsidRPr="005553DB">
        <w:rPr>
          <w:rFonts w:ascii="Times New Roman" w:hAnsi="Times New Roman" w:cs="Times New Roman"/>
          <w:sz w:val="28"/>
          <w:szCs w:val="27"/>
        </w:rPr>
        <w:t>Республики Татарстан</w:t>
      </w:r>
    </w:p>
    <w:p w:rsidR="006D6E8F" w:rsidRDefault="00FB4518" w:rsidP="0089780A">
      <w:pPr>
        <w:spacing w:after="0" w:line="240" w:lineRule="auto"/>
        <w:ind w:left="-567"/>
        <w:jc w:val="both"/>
        <w:rPr>
          <w:rFonts w:ascii="Times New Roman" w:hAnsi="Times New Roman" w:cs="Times New Roman"/>
          <w:sz w:val="24"/>
          <w:szCs w:val="24"/>
        </w:rPr>
      </w:pPr>
      <w:r w:rsidRPr="005553DB">
        <w:rPr>
          <w:rFonts w:ascii="Times New Roman" w:hAnsi="Times New Roman" w:cs="Times New Roman"/>
          <w:sz w:val="24"/>
          <w:szCs w:val="24"/>
        </w:rPr>
        <w:t>О</w:t>
      </w:r>
      <w:r w:rsidR="006D6E8F">
        <w:rPr>
          <w:rFonts w:ascii="Times New Roman" w:hAnsi="Times New Roman" w:cs="Times New Roman"/>
          <w:sz w:val="24"/>
          <w:szCs w:val="24"/>
        </w:rPr>
        <w:t xml:space="preserve">б информировании граждан </w:t>
      </w:r>
    </w:p>
    <w:p w:rsidR="00650C92" w:rsidRPr="005553DB" w:rsidRDefault="00650C92" w:rsidP="006D6E8F">
      <w:pPr>
        <w:spacing w:after="0" w:line="240" w:lineRule="auto"/>
        <w:ind w:left="-567"/>
        <w:jc w:val="both"/>
        <w:rPr>
          <w:rFonts w:ascii="Times New Roman" w:hAnsi="Times New Roman" w:cs="Times New Roman"/>
          <w:sz w:val="24"/>
          <w:szCs w:val="24"/>
        </w:rPr>
      </w:pPr>
    </w:p>
    <w:p w:rsidR="00FB4518" w:rsidRPr="005553DB" w:rsidRDefault="00FB4518" w:rsidP="004E7A84">
      <w:pPr>
        <w:spacing w:after="0" w:line="240" w:lineRule="auto"/>
        <w:ind w:left="-567"/>
        <w:jc w:val="both"/>
        <w:rPr>
          <w:rFonts w:ascii="Times New Roman" w:hAnsi="Times New Roman" w:cs="Times New Roman"/>
          <w:sz w:val="28"/>
          <w:szCs w:val="24"/>
        </w:rPr>
      </w:pPr>
    </w:p>
    <w:p w:rsidR="00C45F7E" w:rsidRPr="005553DB" w:rsidRDefault="005A560F" w:rsidP="005A560F">
      <w:pPr>
        <w:spacing w:after="0" w:line="240" w:lineRule="auto"/>
        <w:jc w:val="center"/>
        <w:rPr>
          <w:rFonts w:ascii="Times New Roman" w:hAnsi="Times New Roman" w:cs="Times New Roman"/>
          <w:b/>
          <w:sz w:val="28"/>
          <w:szCs w:val="27"/>
        </w:rPr>
      </w:pPr>
      <w:r w:rsidRPr="005553DB">
        <w:rPr>
          <w:rFonts w:ascii="Times New Roman" w:hAnsi="Times New Roman" w:cs="Times New Roman"/>
          <w:b/>
          <w:sz w:val="28"/>
          <w:szCs w:val="27"/>
        </w:rPr>
        <w:t>Уважаемые коллеги!</w:t>
      </w:r>
    </w:p>
    <w:p w:rsidR="005A560F" w:rsidRPr="005553DB" w:rsidRDefault="005A560F" w:rsidP="002B1CD2">
      <w:pPr>
        <w:autoSpaceDE w:val="0"/>
        <w:autoSpaceDN w:val="0"/>
        <w:adjustRightInd w:val="0"/>
        <w:spacing w:after="0" w:line="240" w:lineRule="auto"/>
        <w:ind w:left="-567" w:right="-284" w:firstLine="567"/>
        <w:jc w:val="both"/>
        <w:rPr>
          <w:rFonts w:ascii="Times New Roman" w:hAnsi="Times New Roman" w:cs="Times New Roman"/>
          <w:color w:val="000000"/>
          <w:sz w:val="28"/>
          <w:szCs w:val="27"/>
        </w:rPr>
      </w:pPr>
    </w:p>
    <w:p w:rsidR="008624CC" w:rsidRDefault="006D6E8F" w:rsidP="00FB4518">
      <w:pPr>
        <w:spacing w:after="0" w:line="240" w:lineRule="auto"/>
        <w:ind w:left="-567" w:firstLine="851"/>
        <w:jc w:val="both"/>
        <w:rPr>
          <w:rFonts w:ascii="Times New Roman" w:hAnsi="Times New Roman"/>
          <w:sz w:val="28"/>
          <w:szCs w:val="27"/>
        </w:rPr>
      </w:pPr>
      <w:r>
        <w:rPr>
          <w:rFonts w:ascii="Times New Roman" w:eastAsia="Times New Roman" w:hAnsi="Times New Roman" w:cs="Times New Roman"/>
          <w:sz w:val="28"/>
          <w:szCs w:val="27"/>
        </w:rPr>
        <w:t>В целях широкого информирования граждан о деятельности в сфере защиты прав детей</w:t>
      </w:r>
      <w:r w:rsidR="008624CC">
        <w:rPr>
          <w:rFonts w:ascii="Times New Roman" w:eastAsia="Times New Roman" w:hAnsi="Times New Roman" w:cs="Times New Roman"/>
          <w:sz w:val="28"/>
          <w:szCs w:val="27"/>
        </w:rPr>
        <w:t>, актуализации информации о возможност</w:t>
      </w:r>
      <w:r w:rsidR="0089780A">
        <w:rPr>
          <w:rFonts w:ascii="Times New Roman" w:eastAsia="Times New Roman" w:hAnsi="Times New Roman" w:cs="Times New Roman"/>
          <w:sz w:val="28"/>
          <w:szCs w:val="27"/>
        </w:rPr>
        <w:t>и</w:t>
      </w:r>
      <w:r w:rsidR="008624CC">
        <w:rPr>
          <w:rFonts w:ascii="Times New Roman" w:eastAsia="Times New Roman" w:hAnsi="Times New Roman" w:cs="Times New Roman"/>
          <w:sz w:val="28"/>
          <w:szCs w:val="27"/>
        </w:rPr>
        <w:t xml:space="preserve"> граждан получить консультацию по возникающим вопросам, затрагивающим интересы несовершеннолетних, р</w:t>
      </w:r>
      <w:r w:rsidR="00CD1477" w:rsidRPr="005553DB">
        <w:rPr>
          <w:rFonts w:ascii="Times New Roman" w:hAnsi="Times New Roman" w:cs="Times New Roman"/>
          <w:sz w:val="28"/>
          <w:szCs w:val="27"/>
        </w:rPr>
        <w:t>уководствуясь</w:t>
      </w:r>
      <w:r w:rsidR="00CD1477" w:rsidRPr="005553DB">
        <w:rPr>
          <w:rFonts w:ascii="Times New Roman" w:hAnsi="Times New Roman"/>
          <w:sz w:val="28"/>
          <w:szCs w:val="27"/>
        </w:rPr>
        <w:t xml:space="preserve"> Законом Республики Татарстан от 1 августа 2011 года №59-ЗРТ «Об Уполномоченном по правам ребенка в Республике Татарстан», прошу вас </w:t>
      </w:r>
      <w:r w:rsidR="008624CC">
        <w:rPr>
          <w:rFonts w:ascii="Times New Roman" w:hAnsi="Times New Roman"/>
          <w:sz w:val="28"/>
          <w:szCs w:val="27"/>
        </w:rPr>
        <w:t xml:space="preserve"> разместить на сайте ведомства, в социальных сетях, образовательных организациях, организациях культуры, спорта, молодежной политики обновленную контактную информацию согласно приложению.</w:t>
      </w:r>
    </w:p>
    <w:p w:rsidR="00FB4518" w:rsidRPr="005553DB" w:rsidRDefault="0089780A" w:rsidP="00FB4518">
      <w:pPr>
        <w:spacing w:after="0" w:line="240" w:lineRule="auto"/>
        <w:ind w:left="-567" w:firstLine="851"/>
        <w:jc w:val="both"/>
        <w:rPr>
          <w:rFonts w:ascii="Times New Roman" w:hAnsi="Times New Roman" w:cs="Times New Roman"/>
          <w:sz w:val="28"/>
          <w:szCs w:val="27"/>
        </w:rPr>
      </w:pPr>
      <w:r>
        <w:rPr>
          <w:rFonts w:ascii="Times New Roman" w:hAnsi="Times New Roman" w:cs="Times New Roman"/>
          <w:sz w:val="28"/>
          <w:szCs w:val="27"/>
        </w:rPr>
        <w:t>Приложение: на 1</w:t>
      </w:r>
      <w:r w:rsidR="00FB4518" w:rsidRPr="005553DB">
        <w:rPr>
          <w:rFonts w:ascii="Times New Roman" w:hAnsi="Times New Roman" w:cs="Times New Roman"/>
          <w:sz w:val="28"/>
          <w:szCs w:val="27"/>
        </w:rPr>
        <w:t xml:space="preserve"> л. в 1 экз.</w:t>
      </w:r>
    </w:p>
    <w:p w:rsidR="000A0AEE" w:rsidRPr="005553DB" w:rsidRDefault="000A0AEE" w:rsidP="000A0AEE">
      <w:pPr>
        <w:pStyle w:val="a8"/>
        <w:jc w:val="both"/>
        <w:rPr>
          <w:rFonts w:ascii="Times New Roman" w:hAnsi="Times New Roman" w:cs="Times New Roman"/>
          <w:sz w:val="28"/>
          <w:szCs w:val="27"/>
        </w:rPr>
      </w:pPr>
    </w:p>
    <w:p w:rsidR="00113DC0" w:rsidRPr="005553DB" w:rsidRDefault="00113DC0" w:rsidP="00F24A12">
      <w:pPr>
        <w:spacing w:after="0" w:line="240" w:lineRule="auto"/>
        <w:ind w:firstLine="708"/>
        <w:jc w:val="both"/>
        <w:rPr>
          <w:rFonts w:ascii="Times New Roman" w:hAnsi="Times New Roman"/>
          <w:color w:val="000000"/>
          <w:spacing w:val="-3"/>
          <w:sz w:val="28"/>
          <w:szCs w:val="27"/>
        </w:rPr>
      </w:pPr>
      <w:r w:rsidRPr="005553DB">
        <w:rPr>
          <w:rFonts w:ascii="Times New Roman" w:hAnsi="Times New Roman"/>
          <w:color w:val="000000"/>
          <w:spacing w:val="-3"/>
          <w:sz w:val="28"/>
          <w:szCs w:val="27"/>
        </w:rPr>
        <w:t>С уважением,</w:t>
      </w:r>
    </w:p>
    <w:p w:rsidR="00F841AB" w:rsidRPr="005553DB" w:rsidRDefault="00F24A12" w:rsidP="00CD1477">
      <w:pPr>
        <w:spacing w:after="0" w:line="240" w:lineRule="auto"/>
        <w:ind w:firstLine="708"/>
        <w:jc w:val="right"/>
        <w:rPr>
          <w:rFonts w:ascii="Times New Roman" w:hAnsi="Times New Roman"/>
          <w:color w:val="000000"/>
          <w:spacing w:val="-3"/>
          <w:sz w:val="28"/>
          <w:szCs w:val="28"/>
        </w:rPr>
      </w:pPr>
      <w:r w:rsidRPr="005553DB">
        <w:rPr>
          <w:rFonts w:ascii="Times New Roman" w:hAnsi="Times New Roman"/>
          <w:color w:val="000000"/>
          <w:spacing w:val="-3"/>
          <w:sz w:val="28"/>
          <w:szCs w:val="27"/>
        </w:rPr>
        <w:t>Г.Л. Удачина</w:t>
      </w: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5553DB" w:rsidRDefault="005553DB" w:rsidP="00CD1477">
      <w:pPr>
        <w:spacing w:after="0" w:line="240" w:lineRule="auto"/>
        <w:jc w:val="both"/>
        <w:rPr>
          <w:rFonts w:ascii="Times New Roman" w:hAnsi="Times New Roman"/>
          <w:color w:val="000000"/>
          <w:spacing w:val="-3"/>
          <w:sz w:val="24"/>
          <w:szCs w:val="28"/>
        </w:rPr>
      </w:pPr>
    </w:p>
    <w:p w:rsidR="00E35EB1" w:rsidRPr="00D35292" w:rsidRDefault="008A6817" w:rsidP="00CD1477">
      <w:pPr>
        <w:spacing w:after="0" w:line="240" w:lineRule="auto"/>
        <w:jc w:val="both"/>
        <w:rPr>
          <w:rFonts w:ascii="Times New Roman" w:hAnsi="Times New Roman"/>
          <w:b/>
          <w:color w:val="000000"/>
          <w:spacing w:val="-3"/>
          <w:sz w:val="24"/>
          <w:szCs w:val="28"/>
        </w:rPr>
      </w:pPr>
      <w:r w:rsidRPr="008A6817">
        <w:rPr>
          <w:rFonts w:ascii="Times New Roman" w:hAnsi="Times New Roman"/>
          <w:color w:val="000000"/>
          <w:spacing w:val="-3"/>
          <w:sz w:val="24"/>
          <w:szCs w:val="28"/>
        </w:rPr>
        <w:t>Э.Р. Сафина</w:t>
      </w:r>
      <w:r w:rsidR="00CD1477">
        <w:rPr>
          <w:rFonts w:ascii="Times New Roman" w:hAnsi="Times New Roman"/>
          <w:color w:val="000000"/>
          <w:spacing w:val="-3"/>
          <w:sz w:val="24"/>
          <w:szCs w:val="28"/>
        </w:rPr>
        <w:t xml:space="preserve">, 8 </w:t>
      </w:r>
      <w:r>
        <w:rPr>
          <w:rFonts w:ascii="Times New Roman" w:hAnsi="Times New Roman"/>
          <w:color w:val="000000"/>
          <w:spacing w:val="-3"/>
          <w:sz w:val="24"/>
          <w:szCs w:val="28"/>
        </w:rPr>
        <w:t xml:space="preserve">(843) </w:t>
      </w:r>
      <w:r w:rsidRPr="008A6817">
        <w:rPr>
          <w:rFonts w:ascii="Times New Roman" w:hAnsi="Times New Roman"/>
          <w:color w:val="000000"/>
          <w:spacing w:val="-3"/>
          <w:sz w:val="24"/>
          <w:szCs w:val="28"/>
        </w:rPr>
        <w:t>236-61-49</w:t>
      </w:r>
    </w:p>
    <w:sectPr w:rsidR="00E35EB1" w:rsidRPr="00D35292" w:rsidSect="00CD1477">
      <w:pgSz w:w="11906" w:h="16838"/>
      <w:pgMar w:top="0"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at">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765B"/>
    <w:multiLevelType w:val="hybridMultilevel"/>
    <w:tmpl w:val="BB80A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2"/>
    <w:rsid w:val="00011CBE"/>
    <w:rsid w:val="00036B05"/>
    <w:rsid w:val="00062167"/>
    <w:rsid w:val="000A0AEE"/>
    <w:rsid w:val="00113DC0"/>
    <w:rsid w:val="001A3D46"/>
    <w:rsid w:val="00201457"/>
    <w:rsid w:val="00201DC8"/>
    <w:rsid w:val="00227DB9"/>
    <w:rsid w:val="002666D6"/>
    <w:rsid w:val="002B1CD2"/>
    <w:rsid w:val="002C7D60"/>
    <w:rsid w:val="002E37DA"/>
    <w:rsid w:val="002F0779"/>
    <w:rsid w:val="0030353E"/>
    <w:rsid w:val="00345C28"/>
    <w:rsid w:val="003C11F8"/>
    <w:rsid w:val="003F5596"/>
    <w:rsid w:val="003F6C53"/>
    <w:rsid w:val="00417343"/>
    <w:rsid w:val="00422E4A"/>
    <w:rsid w:val="004608D4"/>
    <w:rsid w:val="004947DB"/>
    <w:rsid w:val="004E7A84"/>
    <w:rsid w:val="00525AB3"/>
    <w:rsid w:val="005553DB"/>
    <w:rsid w:val="005767FA"/>
    <w:rsid w:val="00596B76"/>
    <w:rsid w:val="005A560F"/>
    <w:rsid w:val="005C0590"/>
    <w:rsid w:val="005F3266"/>
    <w:rsid w:val="00636EE7"/>
    <w:rsid w:val="00637058"/>
    <w:rsid w:val="00650C92"/>
    <w:rsid w:val="006D6E8F"/>
    <w:rsid w:val="006F35AB"/>
    <w:rsid w:val="00715DF7"/>
    <w:rsid w:val="007210BA"/>
    <w:rsid w:val="00733CE8"/>
    <w:rsid w:val="00783444"/>
    <w:rsid w:val="0078347A"/>
    <w:rsid w:val="007A4F01"/>
    <w:rsid w:val="00835C9E"/>
    <w:rsid w:val="00854435"/>
    <w:rsid w:val="008624CC"/>
    <w:rsid w:val="0089780A"/>
    <w:rsid w:val="008A6817"/>
    <w:rsid w:val="009030F9"/>
    <w:rsid w:val="00924A08"/>
    <w:rsid w:val="00961E47"/>
    <w:rsid w:val="009D502C"/>
    <w:rsid w:val="009E2B71"/>
    <w:rsid w:val="009F73A8"/>
    <w:rsid w:val="00A00002"/>
    <w:rsid w:val="00A35D36"/>
    <w:rsid w:val="00A50064"/>
    <w:rsid w:val="00BB6C7A"/>
    <w:rsid w:val="00BB708E"/>
    <w:rsid w:val="00BC0AFB"/>
    <w:rsid w:val="00BC4836"/>
    <w:rsid w:val="00BD1CB0"/>
    <w:rsid w:val="00BD5DC1"/>
    <w:rsid w:val="00C142DB"/>
    <w:rsid w:val="00C2189F"/>
    <w:rsid w:val="00C45F7E"/>
    <w:rsid w:val="00CA5215"/>
    <w:rsid w:val="00CD1477"/>
    <w:rsid w:val="00CE434F"/>
    <w:rsid w:val="00CE60C9"/>
    <w:rsid w:val="00D35292"/>
    <w:rsid w:val="00D35726"/>
    <w:rsid w:val="00D85523"/>
    <w:rsid w:val="00DA3B2B"/>
    <w:rsid w:val="00DD338A"/>
    <w:rsid w:val="00DE1193"/>
    <w:rsid w:val="00E0483F"/>
    <w:rsid w:val="00E35EB1"/>
    <w:rsid w:val="00E76620"/>
    <w:rsid w:val="00E87B27"/>
    <w:rsid w:val="00E93DB8"/>
    <w:rsid w:val="00EB6CB1"/>
    <w:rsid w:val="00EF5828"/>
    <w:rsid w:val="00F24A12"/>
    <w:rsid w:val="00F271E3"/>
    <w:rsid w:val="00F37E7C"/>
    <w:rsid w:val="00F74385"/>
    <w:rsid w:val="00F841AB"/>
    <w:rsid w:val="00FA7127"/>
    <w:rsid w:val="00FB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paragraph" w:styleId="a8">
    <w:name w:val="No Spacing"/>
    <w:link w:val="a9"/>
    <w:uiPriority w:val="1"/>
    <w:qFormat/>
    <w:rsid w:val="000A0AEE"/>
    <w:pPr>
      <w:spacing w:after="0" w:line="240" w:lineRule="auto"/>
    </w:pPr>
  </w:style>
  <w:style w:type="character" w:customStyle="1" w:styleId="a9">
    <w:name w:val="Без интервала Знак"/>
    <w:basedOn w:val="a0"/>
    <w:link w:val="a8"/>
    <w:uiPriority w:val="1"/>
    <w:locked/>
    <w:rsid w:val="000A0AEE"/>
  </w:style>
  <w:style w:type="character" w:customStyle="1" w:styleId="artheader21">
    <w:name w:val="artheader21"/>
    <w:rsid w:val="005A560F"/>
    <w:rPr>
      <w:rFonts w:ascii="Arial tat" w:hAnsi="Arial tat" w:hint="default"/>
      <w:b/>
      <w:bCs/>
      <w:strike w:val="0"/>
      <w:dstrike w:val="0"/>
      <w:color w:val="1B81C9"/>
      <w:sz w:val="24"/>
      <w:szCs w:val="24"/>
      <w:u w:val="none"/>
      <w:effect w:val="none"/>
    </w:rPr>
  </w:style>
  <w:style w:type="table" w:styleId="aa">
    <w:name w:val="Table Grid"/>
    <w:basedOn w:val="a1"/>
    <w:uiPriority w:val="59"/>
    <w:rsid w:val="009030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6D6E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paragraph" w:styleId="a8">
    <w:name w:val="No Spacing"/>
    <w:link w:val="a9"/>
    <w:uiPriority w:val="1"/>
    <w:qFormat/>
    <w:rsid w:val="000A0AEE"/>
    <w:pPr>
      <w:spacing w:after="0" w:line="240" w:lineRule="auto"/>
    </w:pPr>
  </w:style>
  <w:style w:type="character" w:customStyle="1" w:styleId="a9">
    <w:name w:val="Без интервала Знак"/>
    <w:basedOn w:val="a0"/>
    <w:link w:val="a8"/>
    <w:uiPriority w:val="1"/>
    <w:locked/>
    <w:rsid w:val="000A0AEE"/>
  </w:style>
  <w:style w:type="character" w:customStyle="1" w:styleId="artheader21">
    <w:name w:val="artheader21"/>
    <w:rsid w:val="005A560F"/>
    <w:rPr>
      <w:rFonts w:ascii="Arial tat" w:hAnsi="Arial tat" w:hint="default"/>
      <w:b/>
      <w:bCs/>
      <w:strike w:val="0"/>
      <w:dstrike w:val="0"/>
      <w:color w:val="1B81C9"/>
      <w:sz w:val="24"/>
      <w:szCs w:val="24"/>
      <w:u w:val="none"/>
      <w:effect w:val="none"/>
    </w:rPr>
  </w:style>
  <w:style w:type="table" w:styleId="aa">
    <w:name w:val="Table Grid"/>
    <w:basedOn w:val="a1"/>
    <w:uiPriority w:val="59"/>
    <w:rsid w:val="009030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6D6E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5479">
      <w:bodyDiv w:val="1"/>
      <w:marLeft w:val="0"/>
      <w:marRight w:val="0"/>
      <w:marTop w:val="0"/>
      <w:marBottom w:val="0"/>
      <w:divBdr>
        <w:top w:val="none" w:sz="0" w:space="0" w:color="auto"/>
        <w:left w:val="none" w:sz="0" w:space="0" w:color="auto"/>
        <w:bottom w:val="none" w:sz="0" w:space="0" w:color="auto"/>
        <w:right w:val="none" w:sz="0" w:space="0" w:color="auto"/>
      </w:divBdr>
    </w:div>
    <w:div w:id="17249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27FC-AC19-4384-83A5-1E963719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Ольга</cp:lastModifiedBy>
  <cp:revision>2</cp:revision>
  <cp:lastPrinted>2018-07-03T10:40:00Z</cp:lastPrinted>
  <dcterms:created xsi:type="dcterms:W3CDTF">2019-07-03T12:45:00Z</dcterms:created>
  <dcterms:modified xsi:type="dcterms:W3CDTF">2019-07-03T12:45:00Z</dcterms:modified>
</cp:coreProperties>
</file>